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F" w:rsidRDefault="00567124" w:rsidP="00567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  <w:r w:rsidRPr="00476C0E">
        <w:rPr>
          <w:rFonts w:ascii="Times New Roman" w:hAnsi="Times New Roman" w:cs="Times New Roman"/>
          <w:sz w:val="24"/>
          <w:szCs w:val="24"/>
        </w:rPr>
        <w:tab/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РЕШЕНИЕ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124" w:rsidRDefault="00297CDF" w:rsidP="005671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76C0E">
        <w:rPr>
          <w:rFonts w:ascii="Times New Roman" w:hAnsi="Times New Roman" w:cs="Times New Roman"/>
          <w:sz w:val="24"/>
          <w:szCs w:val="24"/>
        </w:rPr>
        <w:t xml:space="preserve">т </w:t>
      </w:r>
      <w:r w:rsidR="00567124">
        <w:rPr>
          <w:rFonts w:ascii="Times New Roman" w:hAnsi="Times New Roman" w:cs="Times New Roman"/>
          <w:sz w:val="24"/>
          <w:szCs w:val="24"/>
        </w:rPr>
        <w:t>_________________</w:t>
      </w:r>
      <w:r w:rsidRPr="00476C0E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</w:p>
    <w:p w:rsidR="00297CDF" w:rsidRPr="00476C0E" w:rsidRDefault="00297CDF" w:rsidP="00567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с. Ялым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>О бюджете Ялымского сельсовета на 2022 год и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>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DF" w:rsidRPr="00476C0E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РЕШИЛА:    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0E">
        <w:rPr>
          <w:rFonts w:ascii="Times New Roman" w:hAnsi="Times New Roman" w:cs="Times New Roman"/>
          <w:b/>
          <w:sz w:val="24"/>
          <w:szCs w:val="24"/>
        </w:rPr>
        <w:t xml:space="preserve">          1. Утвердить основные характеристики  бюджета Ялымского сельсовета на 2022 год:</w:t>
      </w:r>
    </w:p>
    <w:p w:rsidR="00297CDF" w:rsidRPr="00476C0E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0E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Ялымского сельсовета в сумме </w:t>
      </w:r>
      <w:r w:rsidRPr="00557F38">
        <w:rPr>
          <w:rFonts w:ascii="Times New Roman" w:hAnsi="Times New Roman" w:cs="Times New Roman"/>
          <w:sz w:val="24"/>
          <w:szCs w:val="24"/>
        </w:rPr>
        <w:t>4786714</w:t>
      </w:r>
      <w:r w:rsidRPr="00476C0E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1701000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3115714 рублей, в том числе:</w:t>
      </w:r>
    </w:p>
    <w:p w:rsidR="00297CDF" w:rsidRPr="00557F38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3085714 рублей, из них: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138540 рублей;                       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2835060 рублей; 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106000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6 100 рублей;</w:t>
      </w:r>
    </w:p>
    <w:p w:rsidR="00297CDF" w:rsidRPr="00557F38" w:rsidRDefault="00297CDF" w:rsidP="00297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30 000 рублей; 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2) общий объем расходов бюджета Ялымского сельсовета в сумме 4786714рублей;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t>3) превышение доходов над расходами (профицит) бюджета Ялымского сельсовета в сумме  0 рублей.</w:t>
      </w:r>
    </w:p>
    <w:p w:rsidR="00297CDF" w:rsidRPr="00557F38" w:rsidRDefault="00297CDF" w:rsidP="00297CD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7F38">
        <w:rPr>
          <w:rFonts w:ascii="Times New Roman" w:hAnsi="Times New Roman" w:cs="Times New Roman"/>
          <w:b/>
          <w:sz w:val="24"/>
          <w:szCs w:val="24"/>
        </w:rPr>
        <w:t>2.  Утвердить основные характеристики  бюджета Ялымского сельсовета на 2023 год:</w:t>
      </w:r>
    </w:p>
    <w:p w:rsidR="00297CDF" w:rsidRPr="00557F38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38">
        <w:rPr>
          <w:rFonts w:ascii="Times New Roman" w:hAnsi="Times New Roman" w:cs="Times New Roman"/>
          <w:sz w:val="24"/>
          <w:szCs w:val="24"/>
        </w:rPr>
        <w:lastRenderedPageBreak/>
        <w:t>1) общий объем доходов бюджета Ялымского сельсовета в сумме 4800614 рублей, в том числе: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а) объем налоговых и неналоговых доходов в сумме 1756000  рубля;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4614 рублей, в том числе: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объем безвозмездных поступлений от других бюджетов бюджетной системы         Российской Федерации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4614 рублей, из них: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бюджетной обеспеченности в сумме 78500 рублей;    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 дотации бюджетам поселений на поддержку мер по обеспечению сбалансированности бюджетов поселений в сумме 2855100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111000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4800614 рублей, в том числе условно-утвержденных расходов в сумме 117240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3) превышение расходов над доходами (дефицит) бюджета Ялымского сельсовета в сумме  0 рублей.</w:t>
      </w:r>
    </w:p>
    <w:p w:rsidR="00297CDF" w:rsidRPr="00476C0E" w:rsidRDefault="00297CDF" w:rsidP="00297CD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C0E">
        <w:rPr>
          <w:rFonts w:ascii="Times New Roman" w:hAnsi="Times New Roman" w:cs="Times New Roman"/>
          <w:b/>
          <w:color w:val="000000"/>
          <w:sz w:val="24"/>
          <w:szCs w:val="24"/>
        </w:rPr>
        <w:t>3.  Утвердить основные характеристики  бюджета Ялымского сельсовета на 2024 год: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общий объем доходов бюджета Ялымского сельсовета в сумме 4814614 рублей, в том числе: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а) объем налоговых и неналоговых доходов в сумме 1813000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б) объем безвозмездных поступлений в сумме 30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1614 рублей, в том числе: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3001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614 рублей, из них: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  дотации бюджетам поселений на выравнивание уровня  бюджетной обеспеченности в сумме 78500 рублей;                       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2807100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116000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-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рублей;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прочих безвозмездных поступлений в сумме 30000 рублей;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 Ялымского сельсовета в сумме 4814614рублей, в том числе условно-утвержденных расходов в сумме 234930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3) превышение расходов над доходами (дефицит) бюджета Ялымского сельсовета в сумме 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источники внутреннего финансирования дефицита бюджета Ялымского сельсовета на 2021год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2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5. Установить объем расходов на обслуживание муниципального долга Ялымского сельсовета в 2021 году в сумме 0 рублей, в 2022 году 0 рублей и в 2023 году 0 рублей.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верхний предел муниципального внутреннего долга Ялымского сельсовета: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1) на 1 января 2021 года в сумме 0 рублей, в том числе верхний предел долга по муниципальным гарантиям в сумме 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1 января 2022 года в сумме 0 рублей, в том числе верхний предел долга по муниципальным гарантиям в сумме 0 рублей;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3) на 1 января 2023 года в сумме 0 рублей, в том числе верхний предел долга по муниципальным гарантиям в сумме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7. Предельный объем муниципального внутреннего долга Ялымского сельсовета на 2021год составляет - 0 рублей, на 2022 год - 0 рублей, на 2023 - 0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8. Утвердить Программу муниципальных внутренних заимствований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Программу муниципальных внутренних заимствований Ялымского сельсовета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Установить, что средства, поступающие на счет Администрации Ялымского сельсовета в погашение дебиторской задолженности прошлых лет, подлежат обязательному перечислению в полном объеме в доходы бюджета Ялымского сельсовета.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Утвердить в пределах общего объема  расходов, установленного подпунктами 2 пунктов 1-3 настоящего решения: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1) распределение бюджетных ассигнований по разделам, подразделам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5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6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2) 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7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8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3) ведомственную структуру расходов бюджета Ялымского сельсовета на 2021 год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9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решению, на плановый период 2022 и 2023 годов согласно </w:t>
      </w:r>
      <w:r w:rsidRPr="00BA66C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10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Утвердить объем бюджетных ассигнований на исполнение публичных нормативных обязательств на 2021 год в сумме 0 рублей.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Администрация Ялымского сельсовета не вправе принимать решения, приводящие к увеличению в 2021 году численности муниципальных служащих и работников учреждений и организаций бюджетной сферы, в случаях, если эти решения приводят к увеличению расходов бюджета Ялымского сельсовета.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Принять меры по оптимизации структуры и численности органов местного самоуправления Ялымского сельсовета с целью исключения избыточных и дублирующих функций.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Ялымского сельсовета в процессе исполнения бюджета Ялымского сельсовета не вправе от имени Ялымского сельсовета осуществлять выдачу кредитов юридическим лицам и муниципальных гарантий другим заемщикам для привлечения кредитов (займов). 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1 января 2022года.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>. Решение опубликовать в газете «Сельские новости».</w:t>
      </w:r>
    </w:p>
    <w:p w:rsidR="00297CDF" w:rsidRPr="00BA66C5" w:rsidRDefault="00297CDF" w:rsidP="00297C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18.Контроль за выполнением настоящего решения возложить на комиссию по бюджету и социальным вопросам Ялымской сельской Думы.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>Председатель Ялымской сельской Думы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Н.Г. Найданова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Глава Ялымского сельсовета                                                                        О.Ф.Зайцева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Приложение 1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0"/>
          <w:szCs w:val="20"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76C0E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5919"/>
        <w:gridCol w:w="1427"/>
      </w:tblGrid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Код бюджетной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классификации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 кода источника финансирования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01 03 00 00 00 0000 000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01 03 01 00 00 0000 700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01 03 0</w:t>
            </w:r>
            <w:r w:rsidRPr="00476C0E">
              <w:rPr>
                <w:rFonts w:ascii="Times New Roman" w:hAnsi="Times New Roman" w:cs="Times New Roman"/>
              </w:rPr>
              <w:t>1</w:t>
            </w:r>
            <w:r w:rsidRPr="00476C0E">
              <w:rPr>
                <w:rFonts w:ascii="Times New Roman" w:hAnsi="Times New Roman" w:cs="Times New Roman"/>
                <w:lang w:val="en-US"/>
              </w:rPr>
              <w:t xml:space="preserve"> 00 10 0000 710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01 03 01 00 00 0000 800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01 03 01 00 10 0000 810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01 05 00 00 00 0000 000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01 05 00 00 00 0000 500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01 05 02 00 00 0000 510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01 05 02 01 10 0000 510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01 05 00 00 00 0000 600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01 05 02 00 00 0000 610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01 05 02 00 10 0000 610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бюджета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-4786714,00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CDF" w:rsidRPr="00476C0E" w:rsidTr="0070552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0E">
              <w:rPr>
                <w:rFonts w:ascii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b/>
          <w:sz w:val="24"/>
          <w:szCs w:val="24"/>
        </w:rPr>
        <w:t>Ялымского сельсовета на плановый период 2023 и 2024 годов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3607"/>
        <w:gridCol w:w="1940"/>
        <w:gridCol w:w="2069"/>
      </w:tblGrid>
      <w:tr w:rsidR="00297CDF" w:rsidRPr="00BA66C5" w:rsidTr="0070552C">
        <w:trPr>
          <w:trHeight w:val="5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97CDF" w:rsidRPr="00BA66C5" w:rsidTr="0070552C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DF" w:rsidRPr="00BA66C5" w:rsidTr="0070552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00 10 0000 710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01 05 02 00 00 0000 510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01 05 02 01 10 </w:t>
            </w: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0000 510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01 05 02 00 00 0000 610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01 05 02 00 10 0000 610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средств бюджета 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4800614,00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-4814614,00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4814614,00</w:t>
            </w:r>
          </w:p>
        </w:tc>
      </w:tr>
      <w:tr w:rsidR="00297CDF" w:rsidRPr="00BA66C5" w:rsidTr="0070552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Программа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муниципальных  внутренних заимствований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BA66C5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681"/>
        <w:gridCol w:w="1733"/>
        <w:gridCol w:w="2464"/>
      </w:tblGrid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№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в том числе средства, направляемые на финансирование дефицита бюджета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Бюджетные кредиты от бюджетов других уровней бюджетной системы Российской Федерации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 в том числе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 xml:space="preserve">   в том числе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погашение</w:t>
            </w: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BA66C5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BA66C5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BA66C5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A66C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jc w:val="center"/>
        <w:rPr>
          <w:color w:val="000000"/>
          <w:sz w:val="16"/>
          <w:szCs w:val="16"/>
        </w:rPr>
      </w:pPr>
    </w:p>
    <w:p w:rsidR="00297CDF" w:rsidRDefault="00297CDF" w:rsidP="00297CD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rPr>
          <w:color w:val="000000"/>
        </w:rPr>
      </w:pPr>
    </w:p>
    <w:p w:rsidR="00297CDF" w:rsidRDefault="00297CDF" w:rsidP="00297CDF">
      <w:pPr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  <w:r>
        <w:rPr>
          <w:color w:val="000000"/>
        </w:rPr>
        <w:tab/>
      </w: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Default="00297CDF" w:rsidP="00297CDF">
      <w:pPr>
        <w:tabs>
          <w:tab w:val="left" w:pos="6045"/>
        </w:tabs>
        <w:rPr>
          <w:color w:val="000000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3244"/>
        </w:tabs>
        <w:rPr>
          <w:color w:val="000000"/>
          <w:sz w:val="16"/>
        </w:rPr>
      </w:pPr>
    </w:p>
    <w:p w:rsidR="00297CDF" w:rsidRPr="003F2DE7" w:rsidRDefault="00297CDF" w:rsidP="00297CDF">
      <w:pPr>
        <w:jc w:val="center"/>
        <w:rPr>
          <w:b/>
          <w:color w:val="000000"/>
          <w:sz w:val="24"/>
        </w:rPr>
      </w:pP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>Программа</w:t>
      </w: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>муниципальных  внутренних заимствований</w:t>
      </w:r>
    </w:p>
    <w:p w:rsidR="00297CDF" w:rsidRPr="003F2DE7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3F2DE7">
        <w:rPr>
          <w:rFonts w:ascii="Times New Roman" w:hAnsi="Times New Roman" w:cs="Times New Roman"/>
          <w:b/>
        </w:rPr>
        <w:t xml:space="preserve">Ялымского сельсовета </w:t>
      </w:r>
      <w:r w:rsidRPr="003F2DE7">
        <w:rPr>
          <w:rFonts w:ascii="Times New Roman" w:hAnsi="Times New Roman" w:cs="Times New Roman"/>
          <w:b/>
          <w:u w:val="single"/>
        </w:rPr>
        <w:t>на 2023 и 2024 годов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732"/>
        <w:gridCol w:w="1732"/>
        <w:gridCol w:w="2410"/>
      </w:tblGrid>
      <w:tr w:rsidR="00297CDF" w:rsidRPr="00476C0E" w:rsidTr="0070552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№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</w:t>
            </w:r>
            <w:r w:rsidRPr="00476C0E">
              <w:rPr>
                <w:rFonts w:ascii="Times New Roman" w:hAnsi="Times New Roman" w:cs="Times New Roman"/>
                <w:lang w:val="en-US"/>
              </w:rPr>
              <w:t>2</w:t>
            </w:r>
            <w:r w:rsidRPr="00476C0E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2024 год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Бюджетные кредиты от бюджетов других уровней бюджетной системы Российской Федерации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в том числе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в том числе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привлечение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погашение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97CDF" w:rsidRPr="00476C0E" w:rsidTr="007055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Default="00297CDF" w:rsidP="00297CDF">
      <w:pPr>
        <w:ind w:left="5529"/>
        <w:rPr>
          <w:color w:val="000000"/>
          <w:u w:val="single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Default="00297CDF" w:rsidP="00297CDF">
      <w:pPr>
        <w:tabs>
          <w:tab w:val="left" w:pos="44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Ялымского сельсовета на 2022 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903"/>
        <w:gridCol w:w="912"/>
        <w:gridCol w:w="1261"/>
        <w:gridCol w:w="1151"/>
        <w:gridCol w:w="1261"/>
      </w:tblGrid>
      <w:tr w:rsidR="00297CDF" w:rsidRPr="00476C0E" w:rsidTr="0070552C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 том числе на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97CDF" w:rsidRPr="00476C0E" w:rsidTr="00705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перед.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полно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собств.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полно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мочий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476C0E">
              <w:rPr>
                <w:rFonts w:ascii="Times New Roman" w:hAnsi="Times New Roman" w:cs="Times New Roman"/>
                <w:b/>
              </w:rPr>
              <w:t>14</w:t>
            </w:r>
            <w:r w:rsidRPr="00476C0E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356 900,00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356 900,00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03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1051100,00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1051100,00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Культура ,кинематография  и средства массовой информации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4786714,00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4680700,00</w:t>
            </w:r>
          </w:p>
        </w:tc>
      </w:tr>
    </w:tbl>
    <w:p w:rsidR="00297CDF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pStyle w:val="a3"/>
        <w:jc w:val="center"/>
      </w:pPr>
    </w:p>
    <w:p w:rsidR="00297CDF" w:rsidRDefault="00297CDF" w:rsidP="00297CDF">
      <w:pPr>
        <w:pStyle w:val="a3"/>
        <w:jc w:val="center"/>
        <w:rPr>
          <w:sz w:val="20"/>
          <w:szCs w:val="20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Ялымского сельсовета на 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tabs>
          <w:tab w:val="left" w:pos="7946"/>
        </w:tabs>
        <w:rPr>
          <w:rFonts w:ascii="Times New Roman" w:hAnsi="Times New Roman" w:cs="Times New Roman"/>
          <w:color w:val="000000"/>
        </w:rPr>
      </w:pPr>
      <w:r w:rsidRPr="00476C0E">
        <w:rPr>
          <w:rFonts w:ascii="Times New Roman" w:hAnsi="Times New Roman" w:cs="Times New Roman"/>
          <w:color w:val="000000"/>
        </w:rPr>
        <w:tab/>
        <w:t xml:space="preserve">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436"/>
        <w:gridCol w:w="485"/>
        <w:gridCol w:w="1261"/>
        <w:gridCol w:w="1151"/>
        <w:gridCol w:w="1261"/>
        <w:gridCol w:w="1261"/>
        <w:gridCol w:w="980"/>
        <w:gridCol w:w="851"/>
      </w:tblGrid>
      <w:tr w:rsidR="00297CDF" w:rsidRPr="00476C0E" w:rsidTr="0070552C">
        <w:trPr>
          <w:trHeight w:val="18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20</w:t>
            </w:r>
            <w:r w:rsidRPr="00476C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476C0E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297CDF" w:rsidRPr="00476C0E" w:rsidTr="0070552C">
        <w:trPr>
          <w:trHeight w:val="184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 том числе на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 том числе на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перед.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собств.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перед.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собств.</w:t>
            </w:r>
          </w:p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полно</w:t>
            </w:r>
          </w:p>
          <w:p w:rsidR="00297CDF" w:rsidRPr="00476C0E" w:rsidRDefault="00297CDF" w:rsidP="0070552C">
            <w:pPr>
              <w:tabs>
                <w:tab w:val="left" w:pos="68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мочий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Другие общегосударственные </w:t>
            </w: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вопросы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Мобилизационная  и вневойсковая подготовка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Культура ,кинематография  и средства массовой информации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4800614,00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111014,00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4689600,00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4814614,00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4698600</w:t>
            </w:r>
          </w:p>
        </w:tc>
      </w:tr>
    </w:tbl>
    <w:p w:rsidR="00297CDF" w:rsidRPr="00476C0E" w:rsidRDefault="00297CDF" w:rsidP="00297CDF">
      <w:pPr>
        <w:tabs>
          <w:tab w:val="left" w:pos="6870"/>
        </w:tabs>
        <w:rPr>
          <w:rFonts w:ascii="Times New Roman" w:hAnsi="Times New Roman" w:cs="Times New Roman"/>
          <w:color w:val="000000"/>
        </w:rPr>
      </w:pPr>
    </w:p>
    <w:p w:rsidR="00297CDF" w:rsidRPr="00476C0E" w:rsidRDefault="00297CDF" w:rsidP="00297CDF">
      <w:pPr>
        <w:rPr>
          <w:rFonts w:ascii="Times New Roman" w:hAnsi="Times New Roman" w:cs="Times New Roman"/>
          <w:color w:val="000000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Default="00297CDF" w:rsidP="00297CDF">
      <w:pPr>
        <w:rPr>
          <w:color w:val="000000"/>
          <w:sz w:val="16"/>
          <w:szCs w:val="16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Pr="00476C0E" w:rsidRDefault="00297CDF" w:rsidP="00297CDF">
      <w:pPr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Ялымского сельсовета на 2022 год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297CDF" w:rsidRPr="00476C0E" w:rsidTr="0070552C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Сумма, рублей</w:t>
            </w:r>
          </w:p>
        </w:tc>
      </w:tr>
      <w:tr w:rsidR="00297CDF" w:rsidRPr="00476C0E" w:rsidTr="0070552C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1045000,00</w:t>
            </w:r>
          </w:p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1045000,00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Дорожный фонд 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Pr="00476C0E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Хозяйственный персонал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7C5711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C571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администрации </w:t>
            </w:r>
            <w:r w:rsidRPr="007C5711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7C5711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</w:t>
            </w:r>
            <w:r w:rsidRPr="007C57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"Пожарная безопасность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7C57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</w:t>
            </w:r>
            <w:r w:rsidRPr="007C5711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1340100,00</w:t>
            </w:r>
          </w:p>
        </w:tc>
      </w:tr>
      <w:tr w:rsidR="00297CDF" w:rsidRPr="00476C0E" w:rsidTr="0070552C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138540,00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1040960,00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739760,00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1352814,00</w:t>
            </w:r>
          </w:p>
        </w:tc>
      </w:tr>
      <w:tr w:rsidR="00297CDF" w:rsidRPr="00476C0E" w:rsidTr="0070552C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106000,00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15100,00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4700,00</w:t>
            </w:r>
          </w:p>
        </w:tc>
      </w:tr>
      <w:tr w:rsidR="00297CDF" w:rsidRPr="00476C0E" w:rsidTr="0070552C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1400,00</w:t>
            </w:r>
          </w:p>
        </w:tc>
      </w:tr>
      <w:tr w:rsidR="00297CDF" w:rsidRPr="00476C0E" w:rsidTr="0070552C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1207700,00</w:t>
            </w:r>
          </w:p>
        </w:tc>
      </w:tr>
      <w:tr w:rsidR="00297CDF" w:rsidRPr="00476C0E" w:rsidTr="0070552C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1207700,00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i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C0E">
              <w:rPr>
                <w:rFonts w:ascii="Times New Roman" w:hAnsi="Times New Roman" w:cs="Times New Roman"/>
                <w:b/>
                <w:i/>
              </w:rPr>
              <w:t>937900,00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530500,00</w:t>
            </w:r>
          </w:p>
        </w:tc>
      </w:tr>
      <w:tr w:rsidR="00297CDF" w:rsidRPr="00476C0E" w:rsidTr="0070552C">
        <w:trPr>
          <w:trHeight w:val="69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Глава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lastRenderedPageBreak/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Резервные средства (резервный фонд)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Финансовое обеспечение расходных обязательств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bCs/>
                <w:u w:val="single"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Выполнение других обязательств Администрацией </w:t>
            </w:r>
            <w:r w:rsidRPr="007C5711">
              <w:rPr>
                <w:rFonts w:ascii="Times New Roman" w:hAnsi="Times New Roman" w:cs="Times New Roman"/>
                <w:b/>
                <w:color w:val="000000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color w:val="000000"/>
                <w:u w:val="single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6C0E">
              <w:rPr>
                <w:rFonts w:ascii="Times New Roman" w:hAnsi="Times New Roman" w:cs="Times New Roman"/>
                <w:b/>
                <w:u w:val="single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 xml:space="preserve">Уплата иных платежей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C0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</w:t>
            </w:r>
          </w:p>
        </w:tc>
      </w:tr>
      <w:tr w:rsidR="00297CDF" w:rsidRPr="00476C0E" w:rsidTr="0070552C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C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557F38" w:rsidRDefault="00297CDF" w:rsidP="00705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F38">
              <w:rPr>
                <w:rFonts w:ascii="Times New Roman" w:hAnsi="Times New Roman" w:cs="Times New Roman"/>
                <w:b/>
                <w:bCs/>
              </w:rPr>
              <w:t>4786714,00</w:t>
            </w:r>
          </w:p>
        </w:tc>
      </w:tr>
    </w:tbl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 группам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и подгруппам видов расходов классификации расходов бюджета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6C0E">
        <w:rPr>
          <w:rFonts w:ascii="Times New Roman" w:hAnsi="Times New Roman" w:cs="Times New Roman"/>
          <w:b/>
          <w:bCs/>
        </w:rPr>
        <w:t>Ялымского сельсовета на плановый период 2023 и 2024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4"/>
        <w:gridCol w:w="1700"/>
        <w:gridCol w:w="709"/>
        <w:gridCol w:w="1276"/>
        <w:gridCol w:w="1276"/>
      </w:tblGrid>
      <w:tr w:rsidR="00297CDF" w:rsidRPr="00476C0E" w:rsidTr="0070552C">
        <w:trPr>
          <w:trHeight w:val="585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Сумма, рублей</w:t>
            </w:r>
          </w:p>
        </w:tc>
      </w:tr>
      <w:tr w:rsidR="00297CDF" w:rsidRPr="00476C0E" w:rsidTr="0070552C">
        <w:trPr>
          <w:trHeight w:val="332"/>
        </w:trPr>
        <w:tc>
          <w:tcPr>
            <w:tcW w:w="4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297CDF" w:rsidRPr="00476C0E" w:rsidTr="0070552C">
        <w:trPr>
          <w:trHeight w:val="5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 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rPr>
          <w:trHeight w:val="1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01 0 03 00000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rPr>
          <w:trHeight w:val="2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0,0000</w:t>
            </w:r>
          </w:p>
        </w:tc>
      </w:tr>
      <w:tr w:rsidR="00297CDF" w:rsidRPr="00476C0E" w:rsidTr="0070552C">
        <w:trPr>
          <w:trHeight w:val="27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администрации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 "Пожарная безопасность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Расходы за счет дотации на выравнивание </w:t>
            </w:r>
            <w:r w:rsidRPr="00476C0E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rPr>
          <w:trHeight w:val="2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rPr>
          <w:trHeight w:val="2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33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1351714,00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1356714,00</w:t>
            </w:r>
          </w:p>
        </w:tc>
      </w:tr>
      <w:tr w:rsidR="00297CDF" w:rsidRPr="00476C0E" w:rsidTr="0070552C">
        <w:trPr>
          <w:trHeight w:val="4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rPr>
          <w:trHeight w:val="32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rPr>
          <w:trHeight w:val="3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25100,00</w:t>
            </w:r>
          </w:p>
        </w:tc>
      </w:tr>
      <w:tr w:rsidR="00297CDF" w:rsidRPr="00476C0E" w:rsidTr="0070552C">
        <w:trPr>
          <w:trHeight w:val="4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1240714,00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1207700,00</w:t>
            </w:r>
          </w:p>
        </w:tc>
      </w:tr>
      <w:tr w:rsidR="00297CDF" w:rsidRPr="00476C0E" w:rsidTr="0070552C">
        <w:trPr>
          <w:trHeight w:val="3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476C0E">
              <w:rPr>
                <w:rFonts w:ascii="Times New Roman" w:hAnsi="Times New Roman" w:cs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51 3 01 83600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897900,00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849900,00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490500,00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442500,00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189400,00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184700,00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136700,00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184700,00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34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2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rPr>
          <w:trHeight w:val="10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51 5 00 00000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5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Субсидии на осуществление отдельных государственных полномочий в сфере определения перечня должностных лиц, уполномоченных составлять протоколы об </w:t>
            </w:r>
            <w:r w:rsidRPr="00476C0E">
              <w:rPr>
                <w:rFonts w:ascii="Times New Roman" w:hAnsi="Times New Roman" w:cs="Times New Roman"/>
              </w:rPr>
              <w:lastRenderedPageBreak/>
              <w:t>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   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51 6 00 00000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Уплата иных платежей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4800614,00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>4814614,00</w:t>
            </w:r>
          </w:p>
        </w:tc>
      </w:tr>
    </w:tbl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Default="00297CDF" w:rsidP="00297CDF">
      <w:pPr>
        <w:tabs>
          <w:tab w:val="left" w:pos="4440"/>
        </w:tabs>
        <w:jc w:val="center"/>
        <w:rPr>
          <w:b/>
          <w:color w:val="000000"/>
          <w:sz w:val="16"/>
          <w:szCs w:val="16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 на 2022год</w:t>
      </w: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297CDF" w:rsidRPr="00476C0E" w:rsidTr="0070552C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ab/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1240700,00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260200,00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177400,00</w:t>
            </w:r>
          </w:p>
        </w:tc>
      </w:tr>
      <w:tr w:rsidR="00297CDF" w:rsidRPr="00476C0E" w:rsidTr="0070552C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82800,00</w:t>
            </w:r>
          </w:p>
        </w:tc>
      </w:tr>
      <w:tr w:rsidR="00297CDF" w:rsidRPr="00476C0E" w:rsidTr="0070552C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96700,00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</w:t>
            </w:r>
            <w:r w:rsidRPr="00476C0E">
              <w:rPr>
                <w:rFonts w:ascii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76C0E">
              <w:rPr>
                <w:rFonts w:ascii="Times New Roman" w:hAnsi="Times New Roman" w:cs="Times New Roman"/>
                <w:u w:val="single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Обеспечение деятельности Главы Ялымского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677700,00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138540,00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03 0 01 83700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1040960,00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739760,00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160600,00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1051100,00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Снижение напряженности на рынке труда в Нагорском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Муниципальная программа Ялымского сельсовета “Благоустройство территории 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Коммунальное хозяйство Ялымского </w:t>
            </w:r>
            <w:r w:rsidRPr="00476C0E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01 0 02 </w:t>
            </w:r>
            <w:r w:rsidRPr="00476C0E">
              <w:rPr>
                <w:rFonts w:ascii="Times New Roman" w:hAnsi="Times New Roman" w:cs="Times New Roman"/>
              </w:rPr>
              <w:lastRenderedPageBreak/>
              <w:t>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Муниципальная программа Ялымского сельсовета “Развитие жилищно-коммунального хозяйства и благоустройство территории 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Территория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856200,00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173600,00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Всего расходов, связанных с осуществлением полномочий по вопросам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местного значения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4680700,00</w:t>
            </w:r>
          </w:p>
        </w:tc>
      </w:tr>
      <w:tr w:rsidR="00297CDF" w:rsidRPr="00476C0E" w:rsidTr="0070552C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476C0E">
              <w:rPr>
                <w:rFonts w:ascii="Times New Roman" w:hAnsi="Times New Roman" w:cs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51 1 01 </w:t>
            </w:r>
            <w:r w:rsidRPr="00476C0E">
              <w:rPr>
                <w:rFonts w:ascii="Times New Roman" w:hAnsi="Times New Roman" w:cs="Times New Roman"/>
              </w:rPr>
              <w:lastRenderedPageBreak/>
              <w:t>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15100,00</w:t>
            </w:r>
          </w:p>
        </w:tc>
      </w:tr>
      <w:tr w:rsidR="00297CDF" w:rsidRPr="00476C0E" w:rsidTr="0070552C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4786714,00</w:t>
            </w:r>
          </w:p>
        </w:tc>
      </w:tr>
    </w:tbl>
    <w:p w:rsidR="00297CDF" w:rsidRDefault="00297CDF" w:rsidP="00297CDF">
      <w:pPr>
        <w:pStyle w:val="a3"/>
      </w:pPr>
      <w:r w:rsidRPr="00476C0E">
        <w:rPr>
          <w:rFonts w:ascii="Times New Roman" w:hAnsi="Times New Roman" w:cs="Times New Roman"/>
        </w:rPr>
        <w:tab/>
      </w: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Default="00297CDF" w:rsidP="00297CDF">
      <w:pPr>
        <w:tabs>
          <w:tab w:val="left" w:pos="4440"/>
        </w:tabs>
        <w:ind w:left="5520"/>
        <w:rPr>
          <w:color w:val="000000"/>
          <w:u w:val="single"/>
        </w:rPr>
      </w:pPr>
    </w:p>
    <w:p w:rsidR="00297CDF" w:rsidRPr="00BA66C5" w:rsidRDefault="00297CDF" w:rsidP="002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A66C5">
        <w:rPr>
          <w:rFonts w:ascii="Times New Roman" w:hAnsi="Times New Roman" w:cs="Times New Roman"/>
        </w:rPr>
        <w:t>к решению Ялымской сельской Думы</w:t>
      </w:r>
    </w:p>
    <w:p w:rsidR="00297CDF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A66C5">
        <w:rPr>
          <w:rFonts w:ascii="Times New Roman" w:hAnsi="Times New Roman" w:cs="Times New Roman"/>
        </w:rPr>
        <w:t xml:space="preserve">от </w:t>
      </w:r>
      <w:r w:rsidRPr="00476C0E">
        <w:rPr>
          <w:rFonts w:ascii="Times New Roman" w:hAnsi="Times New Roman" w:cs="Times New Roman"/>
        </w:rPr>
        <w:t>29.12.2021 г.</w:t>
      </w:r>
      <w:r w:rsidRPr="00BA66C5">
        <w:rPr>
          <w:rFonts w:ascii="Times New Roman" w:hAnsi="Times New Roman" w:cs="Times New Roman"/>
        </w:rPr>
        <w:t xml:space="preserve"> «О бюджете</w:t>
      </w:r>
    </w:p>
    <w:p w:rsidR="00297CDF" w:rsidRPr="00BA66C5" w:rsidRDefault="00297CDF" w:rsidP="00297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6C5">
        <w:rPr>
          <w:rFonts w:ascii="Times New Roman" w:hAnsi="Times New Roman" w:cs="Times New Roman"/>
        </w:rPr>
        <w:t>Ялымского сельсовета на 2022 год и</w:t>
      </w:r>
    </w:p>
    <w:p w:rsidR="00297CDF" w:rsidRPr="00BA66C5" w:rsidRDefault="00297CDF" w:rsidP="002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66C5">
        <w:rPr>
          <w:rFonts w:ascii="Times New Roman" w:hAnsi="Times New Roman" w:cs="Times New Roman"/>
        </w:rPr>
        <w:t xml:space="preserve">плановый период 2023 и 2024 годов»   </w:t>
      </w:r>
    </w:p>
    <w:p w:rsidR="00297CDF" w:rsidRDefault="00297CDF" w:rsidP="00297CDF">
      <w:pPr>
        <w:rPr>
          <w:color w:val="000000"/>
          <w:sz w:val="24"/>
          <w:szCs w:val="24"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</w:rPr>
      </w:pPr>
      <w:r w:rsidRPr="00476C0E">
        <w:rPr>
          <w:rFonts w:ascii="Times New Roman" w:hAnsi="Times New Roman" w:cs="Times New Roman"/>
        </w:rPr>
        <w:t xml:space="preserve">                                              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  <w:r w:rsidRPr="00476C0E">
        <w:rPr>
          <w:rFonts w:ascii="Times New Roman" w:hAnsi="Times New Roman" w:cs="Times New Roman"/>
          <w:b/>
        </w:rPr>
        <w:t>на плановый период 2022 и 2023 годов</w:t>
      </w:r>
    </w:p>
    <w:p w:rsidR="00297CDF" w:rsidRPr="00476C0E" w:rsidRDefault="00297CDF" w:rsidP="00297CDF">
      <w:pPr>
        <w:pStyle w:val="a3"/>
        <w:jc w:val="center"/>
        <w:rPr>
          <w:rFonts w:ascii="Times New Roman" w:hAnsi="Times New Roman" w:cs="Times New Roman"/>
          <w:b/>
        </w:rPr>
      </w:pPr>
    </w:p>
    <w:p w:rsidR="00297CDF" w:rsidRPr="00476C0E" w:rsidRDefault="00297CDF" w:rsidP="00297CDF">
      <w:pPr>
        <w:pStyle w:val="a3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721"/>
        <w:gridCol w:w="545"/>
        <w:gridCol w:w="567"/>
        <w:gridCol w:w="1275"/>
        <w:gridCol w:w="567"/>
        <w:gridCol w:w="1134"/>
        <w:gridCol w:w="1134"/>
      </w:tblGrid>
      <w:tr w:rsidR="00297CDF" w:rsidRPr="00476C0E" w:rsidTr="0070552C">
        <w:trPr>
          <w:trHeight w:val="501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Рз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97CDF" w:rsidRPr="00476C0E" w:rsidTr="0070552C">
        <w:trPr>
          <w:trHeight w:val="264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2024год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1240700,00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Главы  Ялымского сельсовета  и аппарата администрации Ялымского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356900,00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89400,00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82800,00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Глава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184700,00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184700,00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6C0E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476C0E">
              <w:rPr>
                <w:rFonts w:ascii="Times New Roman" w:hAnsi="Times New Roman" w:cs="Times New Roman"/>
                <w:b/>
              </w:rPr>
              <w:t>Ялымского</w:t>
            </w:r>
            <w:r w:rsidRPr="00476C0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Обеспечение деятельности Главы Ялымского сельсовета  и аппарата администрации Ялымского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850800,00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677700,00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677700,00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353100,00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218000,00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145100,00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rPr>
          <w:trHeight w:val="42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1340100,00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78500,00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78500,00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1101000,00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799800,00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265200,00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160600,00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51 3 01 88700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3000,00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Дорожный фонд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lang w:val="en-US"/>
              </w:rPr>
              <w:t>0</w:t>
            </w:r>
            <w:r w:rsidRPr="0047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1069000,00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1048800,00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856200,00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657600,00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198600,00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19000,00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173600,00</w:t>
            </w:r>
          </w:p>
        </w:tc>
      </w:tr>
      <w:tr w:rsidR="00297CDF" w:rsidRPr="00476C0E" w:rsidTr="0070552C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/>
              </w:rPr>
              <w:t xml:space="preserve">Всего расходов, связанных с осуществлением полномочий по вопросам 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4689600,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4698600,</w:t>
            </w:r>
            <w:r w:rsidRPr="00476C0E">
              <w:rPr>
                <w:rFonts w:ascii="Times New Roman" w:hAnsi="Times New Roman" w:cs="Times New Roman"/>
                <w:b/>
              </w:rPr>
              <w:lastRenderedPageBreak/>
              <w:t>00</w:t>
            </w:r>
          </w:p>
        </w:tc>
      </w:tr>
      <w:tr w:rsidR="00297CDF" w:rsidRPr="00476C0E" w:rsidTr="0070552C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476C0E">
              <w:rPr>
                <w:rFonts w:ascii="Times New Roman" w:hAnsi="Times New Roman" w:cs="Times New Roman"/>
                <w:b/>
              </w:rPr>
              <w:lastRenderedPageBreak/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Обеспечение деятельности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6C0E">
              <w:rPr>
                <w:rFonts w:ascii="Times New Roman" w:hAnsi="Times New Roman" w:cs="Times New Roman"/>
                <w:bCs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476C0E">
              <w:rPr>
                <w:rFonts w:ascii="Times New Roman" w:hAnsi="Times New Roman" w:cs="Times New Roman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14,00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116000,00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66000,00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19900,00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5000,00</w:t>
            </w:r>
          </w:p>
        </w:tc>
      </w:tr>
      <w:tr w:rsidR="00297CDF" w:rsidRPr="00476C0E" w:rsidTr="0070552C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</w:rPr>
            </w:pPr>
            <w:r w:rsidRPr="00476C0E">
              <w:rPr>
                <w:rFonts w:ascii="Times New Roman" w:hAnsi="Times New Roman" w:cs="Times New Roman"/>
              </w:rPr>
              <w:t>25100,00</w:t>
            </w:r>
          </w:p>
        </w:tc>
      </w:tr>
      <w:tr w:rsidR="00297CDF" w:rsidRPr="00476C0E" w:rsidTr="0070552C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4800614,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F" w:rsidRPr="00476C0E" w:rsidRDefault="00297CDF" w:rsidP="007055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6C0E">
              <w:rPr>
                <w:rFonts w:ascii="Times New Roman" w:hAnsi="Times New Roman" w:cs="Times New Roman"/>
                <w:b/>
              </w:rPr>
              <w:t>4814614</w:t>
            </w:r>
          </w:p>
        </w:tc>
      </w:tr>
    </w:tbl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DF" w:rsidRDefault="00297CDF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A5D" w:rsidRPr="00297CDF" w:rsidRDefault="00884A5D" w:rsidP="00297C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4A5D" w:rsidRPr="00297CDF" w:rsidSect="0076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947"/>
    <w:multiLevelType w:val="hybridMultilevel"/>
    <w:tmpl w:val="815C2BE0"/>
    <w:lvl w:ilvl="0" w:tplc="6452F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E70E53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70B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16A1D"/>
    <w:multiLevelType w:val="hybridMultilevel"/>
    <w:tmpl w:val="7762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0639"/>
    <w:multiLevelType w:val="hybridMultilevel"/>
    <w:tmpl w:val="61E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97CDF"/>
    <w:rsid w:val="00297CDF"/>
    <w:rsid w:val="00567124"/>
    <w:rsid w:val="00761182"/>
    <w:rsid w:val="0088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2"/>
  </w:style>
  <w:style w:type="paragraph" w:styleId="1">
    <w:name w:val="heading 1"/>
    <w:basedOn w:val="a"/>
    <w:next w:val="a"/>
    <w:link w:val="10"/>
    <w:qFormat/>
    <w:rsid w:val="00297CDF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7CD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97C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7CD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7C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97CDF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unhideWhenUsed/>
    <w:rsid w:val="00297CD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297CD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29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29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7CDF"/>
  </w:style>
  <w:style w:type="paragraph" w:styleId="a7">
    <w:name w:val="footer"/>
    <w:basedOn w:val="a"/>
    <w:link w:val="a8"/>
    <w:uiPriority w:val="99"/>
    <w:semiHidden/>
    <w:unhideWhenUsed/>
    <w:rsid w:val="0029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CDF"/>
  </w:style>
  <w:style w:type="paragraph" w:styleId="a9">
    <w:name w:val="Normal (Web)"/>
    <w:basedOn w:val="a"/>
    <w:rsid w:val="002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297CDF"/>
    <w:rPr>
      <w:b/>
      <w:bCs/>
    </w:rPr>
  </w:style>
  <w:style w:type="character" w:customStyle="1" w:styleId="apple-converted-space">
    <w:name w:val="apple-converted-space"/>
    <w:basedOn w:val="a0"/>
    <w:rsid w:val="00297CDF"/>
  </w:style>
  <w:style w:type="paragraph" w:customStyle="1" w:styleId="ConsPlusNormal">
    <w:name w:val="ConsPlusNormal"/>
    <w:uiPriority w:val="99"/>
    <w:rsid w:val="00297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cao">
    <w:name w:val="Aacao"/>
    <w:rsid w:val="00297C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97CDF"/>
    <w:pPr>
      <w:ind w:left="720"/>
      <w:contextualSpacing/>
    </w:pPr>
  </w:style>
  <w:style w:type="character" w:styleId="ac">
    <w:name w:val="Hyperlink"/>
    <w:rsid w:val="00297CDF"/>
    <w:rPr>
      <w:color w:val="0000FF"/>
      <w:u w:val="single"/>
    </w:rPr>
  </w:style>
  <w:style w:type="paragraph" w:customStyle="1" w:styleId="s1">
    <w:name w:val="s_1"/>
    <w:basedOn w:val="a"/>
    <w:rsid w:val="00297CD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297C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297C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7C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7CD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d">
    <w:name w:val="footnote reference"/>
    <w:uiPriority w:val="99"/>
    <w:semiHidden/>
    <w:unhideWhenUsed/>
    <w:rsid w:val="00297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9376</Words>
  <Characters>53445</Characters>
  <Application>Microsoft Office Word</Application>
  <DocSecurity>0</DocSecurity>
  <Lines>445</Lines>
  <Paragraphs>125</Paragraphs>
  <ScaleCrop>false</ScaleCrop>
  <Company/>
  <LinksUpToDate>false</LinksUpToDate>
  <CharactersWithSpaces>62696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2022-01-28T10:31:00Z</dcterms:created>
  <dcterms:modified xsi:type="dcterms:W3CDTF">2022-02-28T09:20:00Z</dcterms:modified>
</cp:coreProperties>
</file>